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C1D" w:rsidRPr="009405B1" w:rsidRDefault="00F548A5">
      <w:pPr>
        <w:spacing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405B1">
        <w:rPr>
          <w:rFonts w:ascii="Times New Roman" w:hAnsi="Times New Roman" w:cs="Times New Roman"/>
          <w:b/>
          <w:sz w:val="18"/>
          <w:szCs w:val="18"/>
        </w:rPr>
        <w:t xml:space="preserve">Table </w:t>
      </w:r>
      <w:r w:rsidRPr="009405B1">
        <w:rPr>
          <w:rFonts w:ascii="Times New Roman" w:hAnsi="Times New Roman" w:cs="Times New Roman" w:hint="eastAsia"/>
          <w:b/>
          <w:sz w:val="18"/>
          <w:szCs w:val="18"/>
        </w:rPr>
        <w:t>S5</w:t>
      </w:r>
      <w:r w:rsidR="00AE4EA6" w:rsidRPr="009405B1">
        <w:rPr>
          <w:rFonts w:ascii="Times New Roman" w:hAnsi="Times New Roman" w:cs="Times New Roman" w:hint="eastAsia"/>
          <w:b/>
          <w:sz w:val="18"/>
          <w:szCs w:val="18"/>
        </w:rPr>
        <w:t xml:space="preserve"> </w:t>
      </w:r>
      <w:r w:rsidRPr="009405B1">
        <w:rPr>
          <w:rFonts w:ascii="Times New Roman" w:hAnsi="Times New Roman" w:cs="Times New Roman" w:hint="eastAsia"/>
          <w:b/>
          <w:sz w:val="18"/>
          <w:szCs w:val="18"/>
        </w:rPr>
        <w:t xml:space="preserve"> Metabolites and contents related to chlorophyll and anthocyanin biosynthesis pathway</w:t>
      </w:r>
    </w:p>
    <w:tbl>
      <w:tblPr>
        <w:tblpPr w:leftFromText="180" w:rightFromText="180" w:vertAnchor="text" w:horzAnchor="margin" w:tblpXSpec="center" w:tblpY="14"/>
        <w:tblOverlap w:val="never"/>
        <w:tblW w:w="9540" w:type="dxa"/>
        <w:tblLayout w:type="fixed"/>
        <w:tblLook w:val="04A0" w:firstRow="1" w:lastRow="0" w:firstColumn="1" w:lastColumn="0" w:noHBand="0" w:noVBand="1"/>
      </w:tblPr>
      <w:tblGrid>
        <w:gridCol w:w="1350"/>
        <w:gridCol w:w="2505"/>
        <w:gridCol w:w="1465"/>
        <w:gridCol w:w="1445"/>
        <w:gridCol w:w="1380"/>
        <w:gridCol w:w="1395"/>
      </w:tblGrid>
      <w:tr w:rsidR="009405B1" w:rsidTr="009405B1">
        <w:trPr>
          <w:trHeight w:val="270"/>
        </w:trPr>
        <w:tc>
          <w:tcPr>
            <w:tcW w:w="13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14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XBQ</w:t>
            </w:r>
          </w:p>
        </w:tc>
        <w:tc>
          <w:tcPr>
            <w:tcW w:w="14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X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</w:t>
            </w:r>
          </w:p>
        </w:tc>
        <w:tc>
          <w:tcPr>
            <w:tcW w:w="13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B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</w:t>
            </w:r>
          </w:p>
        </w:tc>
        <w:tc>
          <w:tcPr>
            <w:tcW w:w="13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ZQ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20445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Chlorophyll </w:t>
            </w:r>
          </w:p>
        </w:tc>
        <w:tc>
          <w:tcPr>
            <w:tcW w:w="250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L-Glutamic acid</w:t>
            </w:r>
          </w:p>
        </w:tc>
        <w:tc>
          <w:tcPr>
            <w:tcW w:w="14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3386870783</w:t>
            </w:r>
          </w:p>
        </w:tc>
        <w:tc>
          <w:tcPr>
            <w:tcW w:w="144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4509114330</w:t>
            </w:r>
          </w:p>
        </w:tc>
        <w:tc>
          <w:tcPr>
            <w:tcW w:w="13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5745234380</w:t>
            </w:r>
          </w:p>
        </w:tc>
        <w:tc>
          <w:tcPr>
            <w:tcW w:w="139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3676993369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Ala-</w:t>
            </w:r>
            <w:proofErr w:type="spell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gly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533689.8607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923636.4416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988631.0192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829553.9684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Chlorophyll a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35776071.4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792346260.2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2045101343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366303273.9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Pheophorbide A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1144377.033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15906436.79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37709108.33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1530231.111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204451" w:rsidP="00204451">
            <w:pPr>
              <w:widowControl/>
              <w:ind w:leftChars="-50" w:left="-105" w:rightChars="-50" w:right="-105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Anthocyanin</w:t>
            </w:r>
          </w:p>
        </w:tc>
        <w:tc>
          <w:tcPr>
            <w:tcW w:w="250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L-Phenylalanine</w:t>
            </w:r>
          </w:p>
        </w:tc>
        <w:tc>
          <w:tcPr>
            <w:tcW w:w="14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784733291.3</w:t>
            </w:r>
          </w:p>
        </w:tc>
        <w:tc>
          <w:tcPr>
            <w:tcW w:w="144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554151540</w:t>
            </w:r>
          </w:p>
        </w:tc>
        <w:tc>
          <w:tcPr>
            <w:tcW w:w="13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708468049.3</w:t>
            </w:r>
          </w:p>
        </w:tc>
        <w:tc>
          <w:tcPr>
            <w:tcW w:w="139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970005983.1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D-Phenylalanine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175766120.3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102336207.2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105694977.1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146698145.6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Cinnamic acid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7665386.795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7280116.966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8461403.481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12531847.39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3-Methoxycinnamic acid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11661267.61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6631488.349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2908836.251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4481849.699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Coumarin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6425493.235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3074965.532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36696105.66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4842836.375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p-Coumaric acid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106888020.8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609923363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173951415.7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158591170.2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Esculetin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1103663.913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4013878.501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13786335.79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4711554.266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Scopol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etin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5129736.939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2530763.293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14098136.17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2500412.883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Naringenin chalcone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1578381.881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2205406.871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2014788.38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2082462.691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Naringenin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50709903.32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17608231.69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11626083.19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63738212.54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Eriodictyol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864968.5763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238575.0969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1154717.664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1138697.2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Luteolin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19341043.22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59042847.43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49503245.04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21318777.81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Apigenin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10488718.52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218569715.4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88442096.1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7170770.252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Quercetin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1959405.298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245258.1649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30324625.66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2154956.678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Catechin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6094896.089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134610.7141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17510475.5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220802.674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Kaempferide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221673.4047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111808.1264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536475.5273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115258.2345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Cyanidin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100254.9735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110052.5355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210944.2804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1302633.206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Cyanidin O-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rutinoside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624023.115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958591.4951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473258.2506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462779.9752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Procyanidin A3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5318090.321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3238302.426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2955689.644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4376581.981</w:t>
            </w:r>
          </w:p>
        </w:tc>
      </w:tr>
      <w:tr w:rsidR="009405B1" w:rsidTr="009405B1">
        <w:trPr>
          <w:trHeight w:val="270"/>
        </w:trPr>
        <w:tc>
          <w:tcPr>
            <w:tcW w:w="135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Procyanidin B2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700253.383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122794.2338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108290.8194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05B1" w:rsidRDefault="009405B1" w:rsidP="009405B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100756.8624</w:t>
            </w:r>
          </w:p>
        </w:tc>
      </w:tr>
    </w:tbl>
    <w:p w:rsidR="00086C1D" w:rsidRPr="00AE4EA6" w:rsidRDefault="00F548A5">
      <w:pPr>
        <w:rPr>
          <w:rFonts w:ascii="Times New Roman" w:hAnsi="Times New Roman" w:cs="Times New Roman"/>
          <w:sz w:val="16"/>
          <w:szCs w:val="16"/>
        </w:rPr>
      </w:pPr>
      <w:r w:rsidRPr="00AE4EA6">
        <w:rPr>
          <w:rFonts w:ascii="Times New Roman" w:hAnsi="Times New Roman" w:cs="Times New Roman"/>
          <w:sz w:val="16"/>
          <w:szCs w:val="16"/>
        </w:rPr>
        <w:t>The relative quantitative value of metabolites was the peak area value of each characteristic peak</w:t>
      </w:r>
      <w:r w:rsidR="00AE4EA6">
        <w:rPr>
          <w:rFonts w:ascii="Times New Roman" w:hAnsi="Times New Roman" w:cs="Times New Roman" w:hint="eastAsia"/>
          <w:sz w:val="16"/>
          <w:szCs w:val="16"/>
        </w:rPr>
        <w:t xml:space="preserve">. </w:t>
      </w:r>
      <w:r w:rsidR="00AE4EA6" w:rsidRPr="00AE4EA6">
        <w:rPr>
          <w:rFonts w:ascii="Times New Roman" w:hAnsi="Times New Roman" w:cs="Times New Roman" w:hint="eastAsia"/>
          <w:sz w:val="16"/>
          <w:szCs w:val="16"/>
        </w:rPr>
        <w:t xml:space="preserve">BQ: </w:t>
      </w:r>
      <w:proofErr w:type="spellStart"/>
      <w:r w:rsidR="00AE4EA6" w:rsidRPr="00AE4EA6">
        <w:rPr>
          <w:rFonts w:ascii="Times New Roman" w:hAnsi="Times New Roman" w:cs="Times New Roman" w:hint="eastAsia"/>
          <w:sz w:val="16"/>
          <w:szCs w:val="16"/>
        </w:rPr>
        <w:t>Gengyun</w:t>
      </w:r>
      <w:proofErr w:type="spellEnd"/>
      <w:r w:rsidR="00AE4EA6" w:rsidRPr="00AE4EA6">
        <w:rPr>
          <w:rFonts w:ascii="Times New Roman" w:hAnsi="Times New Roman" w:cs="Times New Roman" w:hint="eastAsia"/>
          <w:sz w:val="16"/>
          <w:szCs w:val="16"/>
        </w:rPr>
        <w:t xml:space="preserve"> </w:t>
      </w:r>
      <w:proofErr w:type="spellStart"/>
      <w:r w:rsidR="00AE4EA6" w:rsidRPr="00AE4EA6">
        <w:rPr>
          <w:rFonts w:ascii="Times New Roman" w:hAnsi="Times New Roman" w:cs="Times New Roman" w:hint="eastAsia"/>
          <w:sz w:val="16"/>
          <w:szCs w:val="16"/>
        </w:rPr>
        <w:t>Baoqin</w:t>
      </w:r>
      <w:proofErr w:type="spellEnd"/>
      <w:r w:rsidR="00AE4EA6" w:rsidRPr="00AE4EA6">
        <w:rPr>
          <w:rFonts w:ascii="Times New Roman" w:hAnsi="Times New Roman" w:cs="Times New Roman" w:hint="eastAsia"/>
          <w:sz w:val="16"/>
          <w:szCs w:val="16"/>
        </w:rPr>
        <w:t>, green</w:t>
      </w:r>
      <w:r w:rsidR="00AE4EA6" w:rsidRPr="00AE4EA6">
        <w:rPr>
          <w:rFonts w:ascii="Times New Roman" w:hAnsi="Times New Roman" w:cs="Times New Roman"/>
          <w:sz w:val="16"/>
          <w:szCs w:val="16"/>
        </w:rPr>
        <w:t xml:space="preserve"> </w:t>
      </w:r>
      <w:r w:rsidR="00AE4EA6" w:rsidRPr="00AE4EA6">
        <w:rPr>
          <w:rFonts w:ascii="Times New Roman" w:hAnsi="Times New Roman" w:cs="Times New Roman" w:hint="eastAsia"/>
          <w:sz w:val="16"/>
          <w:szCs w:val="16"/>
        </w:rPr>
        <w:t xml:space="preserve">petiole; HXQ: </w:t>
      </w:r>
      <w:proofErr w:type="spellStart"/>
      <w:r w:rsidR="00AE4EA6" w:rsidRPr="00AE4EA6">
        <w:rPr>
          <w:rFonts w:ascii="Times New Roman" w:hAnsi="Times New Roman" w:cs="Times New Roman" w:hint="eastAsia"/>
          <w:sz w:val="16"/>
          <w:szCs w:val="16"/>
        </w:rPr>
        <w:t>Baigu</w:t>
      </w:r>
      <w:proofErr w:type="spellEnd"/>
      <w:r w:rsidR="00AE4EA6" w:rsidRPr="00AE4EA6">
        <w:rPr>
          <w:rFonts w:ascii="Times New Roman" w:hAnsi="Times New Roman" w:cs="Times New Roman" w:hint="eastAsia"/>
          <w:sz w:val="16"/>
          <w:szCs w:val="16"/>
        </w:rPr>
        <w:t xml:space="preserve"> </w:t>
      </w:r>
      <w:proofErr w:type="spellStart"/>
      <w:r w:rsidR="00AE4EA6" w:rsidRPr="00AE4EA6">
        <w:rPr>
          <w:rFonts w:ascii="Times New Roman" w:hAnsi="Times New Roman" w:cs="Times New Roman" w:hint="eastAsia"/>
          <w:sz w:val="16"/>
          <w:szCs w:val="16"/>
        </w:rPr>
        <w:t>Huangxinqin</w:t>
      </w:r>
      <w:proofErr w:type="spellEnd"/>
      <w:r w:rsidR="00AE4EA6" w:rsidRPr="00AE4EA6">
        <w:rPr>
          <w:rFonts w:ascii="Times New Roman" w:hAnsi="Times New Roman" w:cs="Times New Roman" w:hint="eastAsia"/>
          <w:sz w:val="16"/>
          <w:szCs w:val="16"/>
        </w:rPr>
        <w:t>, yellow</w:t>
      </w:r>
      <w:r w:rsidR="00AE4EA6" w:rsidRPr="00AE4EA6">
        <w:rPr>
          <w:rFonts w:ascii="Times New Roman" w:hAnsi="Times New Roman" w:cs="Times New Roman"/>
          <w:sz w:val="16"/>
          <w:szCs w:val="16"/>
        </w:rPr>
        <w:t xml:space="preserve"> </w:t>
      </w:r>
      <w:r w:rsidR="00AE4EA6" w:rsidRPr="00AE4EA6">
        <w:rPr>
          <w:rFonts w:ascii="Times New Roman" w:hAnsi="Times New Roman" w:cs="Times New Roman" w:hint="eastAsia"/>
          <w:sz w:val="16"/>
          <w:szCs w:val="16"/>
        </w:rPr>
        <w:t xml:space="preserve">petiole; XBQ: </w:t>
      </w:r>
      <w:proofErr w:type="spellStart"/>
      <w:r w:rsidR="00AE4EA6" w:rsidRPr="00AE4EA6">
        <w:rPr>
          <w:rFonts w:ascii="Times New Roman" w:hAnsi="Times New Roman" w:cs="Times New Roman" w:hint="eastAsia"/>
          <w:sz w:val="16"/>
          <w:szCs w:val="16"/>
        </w:rPr>
        <w:t>Xue</w:t>
      </w:r>
      <w:r w:rsidR="00AE4EA6" w:rsidRPr="00AE4EA6">
        <w:rPr>
          <w:rFonts w:ascii="Times New Roman" w:hAnsi="Times New Roman" w:cs="Times New Roman"/>
          <w:sz w:val="16"/>
          <w:szCs w:val="16"/>
        </w:rPr>
        <w:t>b</w:t>
      </w:r>
      <w:r w:rsidR="00AE4EA6" w:rsidRPr="00AE4EA6">
        <w:rPr>
          <w:rFonts w:ascii="Times New Roman" w:hAnsi="Times New Roman" w:cs="Times New Roman" w:hint="eastAsia"/>
          <w:sz w:val="16"/>
          <w:szCs w:val="16"/>
        </w:rPr>
        <w:t>ai</w:t>
      </w:r>
      <w:r w:rsidR="00AE4EA6" w:rsidRPr="00AE4EA6">
        <w:rPr>
          <w:rFonts w:ascii="Times New Roman" w:hAnsi="Times New Roman" w:cs="Times New Roman"/>
          <w:sz w:val="16"/>
          <w:szCs w:val="16"/>
        </w:rPr>
        <w:t>qin</w:t>
      </w:r>
      <w:proofErr w:type="spellEnd"/>
      <w:r w:rsidR="00AE4EA6" w:rsidRPr="00AE4EA6">
        <w:rPr>
          <w:rFonts w:ascii="Times New Roman" w:hAnsi="Times New Roman" w:cs="Times New Roman" w:hint="eastAsia"/>
          <w:sz w:val="16"/>
          <w:szCs w:val="16"/>
        </w:rPr>
        <w:t>, white</w:t>
      </w:r>
      <w:r w:rsidR="00AE4EA6" w:rsidRPr="00AE4EA6">
        <w:rPr>
          <w:rFonts w:ascii="Times New Roman" w:hAnsi="Times New Roman" w:cs="Times New Roman"/>
          <w:sz w:val="16"/>
          <w:szCs w:val="16"/>
        </w:rPr>
        <w:t xml:space="preserve"> </w:t>
      </w:r>
      <w:r w:rsidR="00AE4EA6" w:rsidRPr="00AE4EA6">
        <w:rPr>
          <w:rFonts w:ascii="Times New Roman" w:hAnsi="Times New Roman" w:cs="Times New Roman" w:hint="eastAsia"/>
          <w:sz w:val="16"/>
          <w:szCs w:val="16"/>
        </w:rPr>
        <w:t xml:space="preserve">petiole; ZQ: </w:t>
      </w:r>
      <w:proofErr w:type="spellStart"/>
      <w:r w:rsidR="00AE4EA6" w:rsidRPr="00AE4EA6">
        <w:rPr>
          <w:rFonts w:ascii="Times New Roman" w:hAnsi="Times New Roman" w:cs="Times New Roman" w:hint="eastAsia"/>
          <w:sz w:val="16"/>
          <w:szCs w:val="16"/>
        </w:rPr>
        <w:t>Geng</w:t>
      </w:r>
      <w:r w:rsidR="00AE4EA6" w:rsidRPr="00AE4EA6">
        <w:rPr>
          <w:rFonts w:ascii="Times New Roman" w:hAnsi="Times New Roman" w:cs="Times New Roman"/>
          <w:sz w:val="16"/>
          <w:szCs w:val="16"/>
        </w:rPr>
        <w:t>y</w:t>
      </w:r>
      <w:r w:rsidR="00AE4EA6" w:rsidRPr="00AE4EA6">
        <w:rPr>
          <w:rFonts w:ascii="Times New Roman" w:hAnsi="Times New Roman" w:cs="Times New Roman" w:hint="eastAsia"/>
          <w:sz w:val="16"/>
          <w:szCs w:val="16"/>
        </w:rPr>
        <w:t>un</w:t>
      </w:r>
      <w:proofErr w:type="spellEnd"/>
      <w:r w:rsidR="00AE4EA6" w:rsidRPr="00AE4EA6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AE4EA6" w:rsidRPr="00AE4EA6">
        <w:rPr>
          <w:rFonts w:ascii="Times New Roman" w:hAnsi="Times New Roman" w:cs="Times New Roman" w:hint="eastAsia"/>
          <w:sz w:val="16"/>
          <w:szCs w:val="16"/>
        </w:rPr>
        <w:t>Zi</w:t>
      </w:r>
      <w:r w:rsidR="00AE4EA6" w:rsidRPr="00AE4EA6">
        <w:rPr>
          <w:rFonts w:ascii="Times New Roman" w:hAnsi="Times New Roman" w:cs="Times New Roman"/>
          <w:sz w:val="16"/>
          <w:szCs w:val="16"/>
        </w:rPr>
        <w:t>q</w:t>
      </w:r>
      <w:r w:rsidR="00AE4EA6" w:rsidRPr="00AE4EA6">
        <w:rPr>
          <w:rFonts w:ascii="Times New Roman" w:hAnsi="Times New Roman" w:cs="Times New Roman" w:hint="eastAsia"/>
          <w:sz w:val="16"/>
          <w:szCs w:val="16"/>
        </w:rPr>
        <w:t>in</w:t>
      </w:r>
      <w:proofErr w:type="spellEnd"/>
      <w:r w:rsidR="00AE4EA6" w:rsidRPr="00AE4EA6">
        <w:rPr>
          <w:rFonts w:ascii="Times New Roman" w:hAnsi="Times New Roman" w:cs="Times New Roman" w:hint="eastAsia"/>
          <w:sz w:val="16"/>
          <w:szCs w:val="16"/>
        </w:rPr>
        <w:t>,</w:t>
      </w:r>
      <w:r w:rsidR="00AE4EA6" w:rsidRPr="00AE4EA6">
        <w:rPr>
          <w:rFonts w:ascii="Times New Roman" w:hAnsi="Times New Roman" w:cs="Times New Roman"/>
          <w:sz w:val="16"/>
          <w:szCs w:val="16"/>
        </w:rPr>
        <w:t xml:space="preserve"> p</w:t>
      </w:r>
      <w:r w:rsidR="00AE4EA6" w:rsidRPr="00AE4EA6">
        <w:rPr>
          <w:rFonts w:ascii="Times New Roman" w:hAnsi="Times New Roman" w:cs="Times New Roman" w:hint="eastAsia"/>
          <w:sz w:val="16"/>
          <w:szCs w:val="16"/>
        </w:rPr>
        <w:t>urple</w:t>
      </w:r>
      <w:r w:rsidR="00AE4EA6" w:rsidRPr="00AE4EA6">
        <w:rPr>
          <w:rFonts w:ascii="Times New Roman" w:hAnsi="Times New Roman" w:cs="Times New Roman"/>
          <w:sz w:val="16"/>
          <w:szCs w:val="16"/>
        </w:rPr>
        <w:t xml:space="preserve"> </w:t>
      </w:r>
      <w:r w:rsidR="00AE4EA6" w:rsidRPr="00AE4EA6">
        <w:rPr>
          <w:rFonts w:ascii="Times New Roman" w:hAnsi="Times New Roman" w:cs="Times New Roman" w:hint="eastAsia"/>
          <w:sz w:val="16"/>
          <w:szCs w:val="16"/>
        </w:rPr>
        <w:t>petiole</w:t>
      </w:r>
      <w:r w:rsidR="00AE4EA6">
        <w:rPr>
          <w:rFonts w:ascii="Times New Roman" w:hAnsi="Times New Roman" w:cs="Times New Roman" w:hint="eastAsia"/>
          <w:sz w:val="16"/>
          <w:szCs w:val="16"/>
        </w:rPr>
        <w:t>.</w:t>
      </w:r>
    </w:p>
    <w:sectPr w:rsidR="00086C1D" w:rsidRPr="00AE4E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C85" w:rsidRDefault="00B15C85" w:rsidP="00AE4EA6">
      <w:r>
        <w:separator/>
      </w:r>
    </w:p>
  </w:endnote>
  <w:endnote w:type="continuationSeparator" w:id="0">
    <w:p w:rsidR="00B15C85" w:rsidRDefault="00B15C85" w:rsidP="00AE4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C85" w:rsidRDefault="00B15C85" w:rsidP="00AE4EA6">
      <w:r>
        <w:separator/>
      </w:r>
    </w:p>
  </w:footnote>
  <w:footnote w:type="continuationSeparator" w:id="0">
    <w:p w:rsidR="00B15C85" w:rsidRDefault="00B15C85" w:rsidP="00AE4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40E5155B"/>
    <w:rsid w:val="00086C1D"/>
    <w:rsid w:val="001826D3"/>
    <w:rsid w:val="00204451"/>
    <w:rsid w:val="00236072"/>
    <w:rsid w:val="00384CF9"/>
    <w:rsid w:val="00491789"/>
    <w:rsid w:val="0052401D"/>
    <w:rsid w:val="00637DF1"/>
    <w:rsid w:val="00672010"/>
    <w:rsid w:val="00734DB4"/>
    <w:rsid w:val="008314F4"/>
    <w:rsid w:val="008C5798"/>
    <w:rsid w:val="008D6DED"/>
    <w:rsid w:val="009405B1"/>
    <w:rsid w:val="00AE4EA6"/>
    <w:rsid w:val="00B15C85"/>
    <w:rsid w:val="00BB1E61"/>
    <w:rsid w:val="00CC1714"/>
    <w:rsid w:val="00CC1C40"/>
    <w:rsid w:val="00E50107"/>
    <w:rsid w:val="00E64717"/>
    <w:rsid w:val="00F548A5"/>
    <w:rsid w:val="0C281A0F"/>
    <w:rsid w:val="18BB3D65"/>
    <w:rsid w:val="19C92F46"/>
    <w:rsid w:val="28E832B3"/>
    <w:rsid w:val="386E2E52"/>
    <w:rsid w:val="40E5155B"/>
    <w:rsid w:val="4B317286"/>
    <w:rsid w:val="532269F0"/>
    <w:rsid w:val="7704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D10C8A2-2B7B-4DFA-ADDE-CFA0AB27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annotation reference"/>
    <w:basedOn w:val="a0"/>
    <w:qFormat/>
    <w:rPr>
      <w:sz w:val="21"/>
      <w:szCs w:val="21"/>
    </w:rPr>
  </w:style>
  <w:style w:type="character" w:customStyle="1" w:styleId="aa">
    <w:name w:val="页眉 字符"/>
    <w:basedOn w:val="a0"/>
    <w:link w:val="a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basedOn w:val="a0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281</Words>
  <Characters>1602</Characters>
  <Application>Microsoft Office Word</Application>
  <DocSecurity>0</DocSecurity>
  <Lines>13</Lines>
  <Paragraphs>3</Paragraphs>
  <ScaleCrop>false</ScaleCrop>
  <Company>HP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w418l</dc:creator>
  <cp:lastModifiedBy>yq</cp:lastModifiedBy>
  <cp:revision>9</cp:revision>
  <dcterms:created xsi:type="dcterms:W3CDTF">2021-04-22T07:30:00Z</dcterms:created>
  <dcterms:modified xsi:type="dcterms:W3CDTF">2022-04-07T06:43:00Z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0D45C99CD625433195765F3CCC29822B</vt:lpwstr>
  </property>
</Properties>
</file>